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AB" w:rsidRPr="00CF23C3" w:rsidRDefault="00CF23C3" w:rsidP="008C31A7">
      <w:pPr>
        <w:jc w:val="right"/>
        <w:rPr>
          <w:sz w:val="28"/>
          <w:szCs w:val="28"/>
          <w:rtl/>
          <w:lang w:bidi="ar-IQ"/>
        </w:rPr>
      </w:pPr>
      <w:r w:rsidRPr="00CF23C3">
        <w:rPr>
          <w:rFonts w:hint="cs"/>
          <w:sz w:val="28"/>
          <w:szCs w:val="28"/>
          <w:rtl/>
          <w:lang w:bidi="ar-IQ"/>
        </w:rPr>
        <w:t>المواد المطالبين بها في الأمتحان التنفسي لنيل شهادة الد</w:t>
      </w:r>
      <w:r w:rsidR="008C31A7">
        <w:rPr>
          <w:rFonts w:hint="cs"/>
          <w:sz w:val="28"/>
          <w:szCs w:val="28"/>
          <w:rtl/>
          <w:lang w:bidi="ar-IQ"/>
        </w:rPr>
        <w:t>كتوراه</w:t>
      </w:r>
      <w:r w:rsidRPr="00CF23C3">
        <w:rPr>
          <w:rFonts w:hint="cs"/>
          <w:sz w:val="28"/>
          <w:szCs w:val="28"/>
          <w:rtl/>
          <w:lang w:bidi="ar-IQ"/>
        </w:rPr>
        <w:t>- قسم الكيمياء</w:t>
      </w:r>
    </w:p>
    <w:p w:rsidR="00CF23C3" w:rsidRDefault="00CF23C3" w:rsidP="007B4689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1- الكيمياء </w:t>
      </w:r>
      <w:r w:rsidR="007B4689">
        <w:rPr>
          <w:rFonts w:hint="cs"/>
          <w:sz w:val="28"/>
          <w:szCs w:val="28"/>
          <w:rtl/>
          <w:lang w:bidi="ar-IQ"/>
        </w:rPr>
        <w:t>الحياتية</w:t>
      </w:r>
      <w:r>
        <w:rPr>
          <w:rFonts w:hint="cs"/>
          <w:sz w:val="28"/>
          <w:szCs w:val="28"/>
          <w:rtl/>
          <w:lang w:bidi="ar-IQ"/>
        </w:rPr>
        <w:t xml:space="preserve">:- أ.د. </w:t>
      </w:r>
      <w:r w:rsidR="007B4689">
        <w:rPr>
          <w:rFonts w:hint="cs"/>
          <w:sz w:val="28"/>
          <w:szCs w:val="28"/>
          <w:rtl/>
          <w:lang w:bidi="ar-IQ"/>
        </w:rPr>
        <w:t>عباس دواس مطر</w:t>
      </w:r>
    </w:p>
    <w:p w:rsidR="007B4689" w:rsidRPr="00EA6D3A" w:rsidRDefault="007B4689" w:rsidP="007B4689">
      <w:pPr>
        <w:jc w:val="right"/>
        <w:rPr>
          <w:sz w:val="28"/>
          <w:szCs w:val="28"/>
          <w:lang w:bidi="ar-IQ"/>
        </w:rPr>
      </w:pPr>
    </w:p>
    <w:p w:rsidR="007B4689" w:rsidRPr="00EA6D3A" w:rsidRDefault="007B4689" w:rsidP="007B4689">
      <w:pPr>
        <w:jc w:val="right"/>
        <w:rPr>
          <w:sz w:val="28"/>
          <w:szCs w:val="28"/>
          <w:lang w:bidi="ar-IQ"/>
        </w:rPr>
      </w:pPr>
      <w:r w:rsidRPr="00EA6D3A">
        <w:rPr>
          <w:sz w:val="28"/>
          <w:szCs w:val="28"/>
          <w:lang w:bidi="ar-IQ"/>
        </w:rPr>
        <w:t xml:space="preserve">Glucose </w:t>
      </w:r>
      <w:r>
        <w:rPr>
          <w:sz w:val="28"/>
          <w:szCs w:val="28"/>
          <w:lang w:bidi="ar-IQ"/>
        </w:rPr>
        <w:t>m</w:t>
      </w:r>
      <w:r w:rsidRPr="00EA6D3A">
        <w:rPr>
          <w:sz w:val="28"/>
          <w:szCs w:val="28"/>
          <w:lang w:bidi="ar-IQ"/>
        </w:rPr>
        <w:t>etabolism</w:t>
      </w:r>
      <w:r w:rsidRPr="00EA6D3A">
        <w:rPr>
          <w:sz w:val="28"/>
          <w:szCs w:val="28"/>
          <w:lang w:bidi="ar-IQ"/>
        </w:rPr>
        <w:br/>
        <w:t xml:space="preserve">glycogen </w:t>
      </w:r>
      <w:r>
        <w:rPr>
          <w:sz w:val="28"/>
          <w:szCs w:val="28"/>
          <w:lang w:bidi="ar-IQ"/>
        </w:rPr>
        <w:t>m</w:t>
      </w:r>
      <w:r w:rsidRPr="00EA6D3A">
        <w:rPr>
          <w:sz w:val="28"/>
          <w:szCs w:val="28"/>
          <w:lang w:bidi="ar-IQ"/>
        </w:rPr>
        <w:t>etabolism</w:t>
      </w:r>
    </w:p>
    <w:p w:rsidR="007B4689" w:rsidRPr="00EA6D3A" w:rsidRDefault="007B4689" w:rsidP="007B4689">
      <w:pPr>
        <w:jc w:val="right"/>
        <w:rPr>
          <w:sz w:val="28"/>
          <w:szCs w:val="28"/>
          <w:rtl/>
          <w:lang w:bidi="ar-IQ"/>
        </w:rPr>
      </w:pPr>
      <w:r w:rsidRPr="00EA6D3A">
        <w:rPr>
          <w:sz w:val="28"/>
          <w:szCs w:val="28"/>
          <w:lang w:bidi="ar-IQ"/>
        </w:rPr>
        <w:t xml:space="preserve">Disaccharides </w:t>
      </w:r>
      <w:r>
        <w:rPr>
          <w:sz w:val="28"/>
          <w:szCs w:val="28"/>
          <w:lang w:bidi="ar-IQ"/>
        </w:rPr>
        <w:t>m</w:t>
      </w:r>
      <w:r w:rsidRPr="00EA6D3A">
        <w:rPr>
          <w:sz w:val="28"/>
          <w:szCs w:val="28"/>
          <w:lang w:bidi="ar-IQ"/>
        </w:rPr>
        <w:t>etabolism</w:t>
      </w:r>
    </w:p>
    <w:p w:rsidR="007B4689" w:rsidRPr="00EA6D3A" w:rsidRDefault="007B4689" w:rsidP="007B4689">
      <w:pPr>
        <w:jc w:val="right"/>
        <w:rPr>
          <w:sz w:val="28"/>
          <w:szCs w:val="28"/>
          <w:lang w:bidi="ar-IQ"/>
        </w:rPr>
      </w:pPr>
      <w:r w:rsidRPr="00EA6D3A">
        <w:rPr>
          <w:sz w:val="28"/>
          <w:szCs w:val="28"/>
          <w:lang w:bidi="ar-IQ"/>
        </w:rPr>
        <w:t xml:space="preserve">2- Amino </w:t>
      </w:r>
      <w:r>
        <w:rPr>
          <w:sz w:val="28"/>
          <w:szCs w:val="28"/>
          <w:lang w:bidi="ar-IQ"/>
        </w:rPr>
        <w:t>a</w:t>
      </w:r>
      <w:r w:rsidRPr="00EA6D3A">
        <w:rPr>
          <w:sz w:val="28"/>
          <w:szCs w:val="28"/>
          <w:lang w:bidi="ar-IQ"/>
        </w:rPr>
        <w:t xml:space="preserve">cids </w:t>
      </w:r>
      <w:r>
        <w:rPr>
          <w:sz w:val="28"/>
          <w:szCs w:val="28"/>
          <w:lang w:bidi="ar-IQ"/>
        </w:rPr>
        <w:t>m</w:t>
      </w:r>
      <w:r w:rsidRPr="00EA6D3A">
        <w:rPr>
          <w:sz w:val="28"/>
          <w:szCs w:val="28"/>
          <w:lang w:bidi="ar-IQ"/>
        </w:rPr>
        <w:t>etabolism</w:t>
      </w:r>
    </w:p>
    <w:p w:rsidR="007B4689" w:rsidRPr="00EA6D3A" w:rsidRDefault="007B4689" w:rsidP="007B4689">
      <w:pPr>
        <w:jc w:val="right"/>
        <w:rPr>
          <w:sz w:val="28"/>
          <w:szCs w:val="28"/>
          <w:lang w:bidi="ar-IQ"/>
        </w:rPr>
      </w:pPr>
      <w:r w:rsidRPr="00EA6D3A">
        <w:rPr>
          <w:sz w:val="28"/>
          <w:szCs w:val="28"/>
          <w:lang w:bidi="ar-IQ"/>
        </w:rPr>
        <w:t>Their chemical structures , classification and chemical reactions .</w:t>
      </w:r>
    </w:p>
    <w:p w:rsidR="007B4689" w:rsidRPr="00EA6D3A" w:rsidRDefault="007B4689" w:rsidP="007B4689">
      <w:pPr>
        <w:jc w:val="right"/>
        <w:rPr>
          <w:sz w:val="28"/>
          <w:szCs w:val="28"/>
          <w:lang w:bidi="ar-IQ"/>
        </w:rPr>
      </w:pPr>
      <w:r w:rsidRPr="00EA6D3A">
        <w:rPr>
          <w:sz w:val="28"/>
          <w:szCs w:val="28"/>
          <w:lang w:bidi="ar-IQ"/>
        </w:rPr>
        <w:t xml:space="preserve">Chemical reactions of amino acids catabolism </w:t>
      </w:r>
    </w:p>
    <w:p w:rsidR="007B4689" w:rsidRPr="00EA6D3A" w:rsidRDefault="007B4689" w:rsidP="007B4689">
      <w:pPr>
        <w:jc w:val="right"/>
        <w:rPr>
          <w:sz w:val="28"/>
          <w:szCs w:val="28"/>
          <w:lang w:bidi="ar-IQ"/>
        </w:rPr>
      </w:pPr>
      <w:r w:rsidRPr="00EA6D3A">
        <w:rPr>
          <w:sz w:val="28"/>
          <w:szCs w:val="28"/>
          <w:lang w:bidi="ar-IQ"/>
        </w:rPr>
        <w:t xml:space="preserve">3- Active chemical compounds </w:t>
      </w:r>
    </w:p>
    <w:p w:rsidR="007B4689" w:rsidRPr="00EA6D3A" w:rsidRDefault="007B4689" w:rsidP="007B4689">
      <w:pPr>
        <w:jc w:val="right"/>
        <w:rPr>
          <w:sz w:val="28"/>
          <w:szCs w:val="28"/>
          <w:lang w:bidi="ar-IQ"/>
        </w:rPr>
      </w:pPr>
      <w:r w:rsidRPr="00EA6D3A">
        <w:rPr>
          <w:sz w:val="28"/>
          <w:szCs w:val="28"/>
          <w:lang w:bidi="ar-IQ"/>
        </w:rPr>
        <w:t>Secondary metabolism concept ,</w:t>
      </w:r>
    </w:p>
    <w:p w:rsidR="007B4689" w:rsidRPr="00EA6D3A" w:rsidRDefault="007B4689" w:rsidP="007B4689">
      <w:pPr>
        <w:jc w:val="right"/>
        <w:rPr>
          <w:sz w:val="28"/>
          <w:szCs w:val="28"/>
          <w:lang w:bidi="ar-IQ"/>
        </w:rPr>
      </w:pPr>
      <w:r w:rsidRPr="00EA6D3A">
        <w:rPr>
          <w:sz w:val="28"/>
          <w:szCs w:val="28"/>
          <w:lang w:bidi="ar-IQ"/>
        </w:rPr>
        <w:t xml:space="preserve">Classification of secondary active compounds </w:t>
      </w:r>
    </w:p>
    <w:p w:rsidR="007B4689" w:rsidRDefault="007B4689" w:rsidP="007B4689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Biochemical activity of secondary metabolites .</w:t>
      </w:r>
    </w:p>
    <w:p w:rsidR="007B4689" w:rsidRDefault="007B4689" w:rsidP="007B4689">
      <w:pPr>
        <w:rPr>
          <w:sz w:val="28"/>
          <w:szCs w:val="28"/>
          <w:rtl/>
          <w:lang w:bidi="ar-IQ"/>
        </w:rPr>
      </w:pPr>
    </w:p>
    <w:p w:rsidR="007B4689" w:rsidRDefault="007B4689" w:rsidP="007B4689">
      <w:pPr>
        <w:rPr>
          <w:sz w:val="28"/>
          <w:szCs w:val="28"/>
          <w:rtl/>
          <w:lang w:bidi="ar-IQ"/>
        </w:rPr>
      </w:pPr>
    </w:p>
    <w:p w:rsidR="007B4689" w:rsidRDefault="007B4689" w:rsidP="008C31A7">
      <w:pPr>
        <w:bidi/>
        <w:rPr>
          <w:sz w:val="28"/>
          <w:szCs w:val="28"/>
          <w:rtl/>
          <w:lang w:bidi="ar-IQ"/>
        </w:rPr>
      </w:pPr>
    </w:p>
    <w:p w:rsidR="007B4689" w:rsidRDefault="007B4689" w:rsidP="008C31A7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المصادر :</w:t>
      </w:r>
    </w:p>
    <w:p w:rsidR="007B4689" w:rsidRDefault="007B4689" w:rsidP="008C31A7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1- الكيمياء الحياتية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أ.د. عباس دواس مطر , 2016 , جامعة البصرة .</w:t>
      </w:r>
    </w:p>
    <w:p w:rsidR="007B4689" w:rsidRDefault="007B4689" w:rsidP="008C31A7">
      <w:pPr>
        <w:bidi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2- Text book biochemistry by T.M.Devlin.2011</w:t>
      </w:r>
    </w:p>
    <w:p w:rsidR="007B4689" w:rsidRDefault="007B4689" w:rsidP="008C31A7">
      <w:pPr>
        <w:bidi/>
        <w:rPr>
          <w:sz w:val="28"/>
          <w:szCs w:val="28"/>
          <w:rtl/>
          <w:lang w:bidi="ar-IQ"/>
        </w:rPr>
      </w:pPr>
    </w:p>
    <w:p w:rsidR="00CF23C3" w:rsidRDefault="00CF23C3" w:rsidP="008C31A7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2- الكيمياء التحليلية:- أ.</w:t>
      </w:r>
      <w:r w:rsidR="007B4689">
        <w:rPr>
          <w:rFonts w:hint="cs"/>
          <w:sz w:val="28"/>
          <w:szCs w:val="28"/>
          <w:rtl/>
          <w:lang w:bidi="ar-IQ"/>
        </w:rPr>
        <w:t>د.كامل حسين علوان</w:t>
      </w:r>
    </w:p>
    <w:p w:rsidR="007B4689" w:rsidRPr="004620F7" w:rsidRDefault="007B4689" w:rsidP="007B4689">
      <w:pPr>
        <w:rPr>
          <w:rFonts w:asciiTheme="majorBidi" w:hAnsiTheme="majorBidi" w:cstheme="majorBidi"/>
          <w:sz w:val="28"/>
          <w:szCs w:val="28"/>
          <w:lang w:bidi="ar-IQ"/>
        </w:rPr>
      </w:pPr>
      <w:r w:rsidRPr="004620F7">
        <w:rPr>
          <w:rFonts w:asciiTheme="majorBidi" w:hAnsiTheme="majorBidi" w:cstheme="majorBidi"/>
          <w:noProof/>
          <w:sz w:val="28"/>
          <w:szCs w:val="28"/>
          <w:lang w:eastAsia="zh-CN"/>
        </w:rPr>
        <w:lastRenderedPageBreak/>
        <w:drawing>
          <wp:inline distT="0" distB="0" distL="0" distR="0">
            <wp:extent cx="5029200" cy="4610100"/>
            <wp:effectExtent l="1905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20F7">
        <w:rPr>
          <w:rFonts w:asciiTheme="majorBidi" w:hAnsiTheme="majorBidi" w:cstheme="majorBidi"/>
          <w:noProof/>
          <w:sz w:val="28"/>
          <w:szCs w:val="28"/>
          <w:rtl/>
          <w:lang w:eastAsia="zh-CN"/>
        </w:rPr>
        <w:drawing>
          <wp:inline distT="0" distB="0" distL="0" distR="0">
            <wp:extent cx="5274310" cy="3801976"/>
            <wp:effectExtent l="19050" t="0" r="2540" b="0"/>
            <wp:docPr id="2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0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20F7">
        <w:rPr>
          <w:rFonts w:asciiTheme="majorBidi" w:hAnsiTheme="majorBidi" w:cstheme="majorBidi"/>
          <w:noProof/>
          <w:sz w:val="28"/>
          <w:szCs w:val="28"/>
          <w:lang w:eastAsia="zh-CN"/>
        </w:rPr>
        <w:lastRenderedPageBreak/>
        <w:drawing>
          <wp:inline distT="0" distB="0" distL="0" distR="0">
            <wp:extent cx="5274310" cy="4217594"/>
            <wp:effectExtent l="19050" t="0" r="254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1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20F7">
        <w:rPr>
          <w:rFonts w:asciiTheme="majorBidi" w:hAnsiTheme="majorBidi" w:cstheme="majorBidi"/>
          <w:noProof/>
          <w:sz w:val="28"/>
          <w:szCs w:val="28"/>
          <w:lang w:eastAsia="zh-CN"/>
        </w:rPr>
        <w:drawing>
          <wp:inline distT="0" distB="0" distL="0" distR="0">
            <wp:extent cx="5181600" cy="3048000"/>
            <wp:effectExtent l="19050" t="0" r="0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20F7">
        <w:rPr>
          <w:rFonts w:asciiTheme="majorBidi" w:hAnsiTheme="majorBidi" w:cstheme="majorBidi"/>
          <w:noProof/>
          <w:sz w:val="28"/>
          <w:szCs w:val="28"/>
          <w:lang w:eastAsia="zh-CN"/>
        </w:rPr>
        <w:lastRenderedPageBreak/>
        <w:drawing>
          <wp:inline distT="0" distB="0" distL="0" distR="0">
            <wp:extent cx="5274310" cy="2641856"/>
            <wp:effectExtent l="19050" t="0" r="2540" b="0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41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20F7">
        <w:rPr>
          <w:rFonts w:asciiTheme="majorBidi" w:hAnsiTheme="majorBidi" w:cstheme="majorBidi"/>
          <w:sz w:val="28"/>
          <w:szCs w:val="28"/>
          <w:lang w:bidi="ar-IQ"/>
        </w:rPr>
        <w:t>IR spectroscopy</w:t>
      </w:r>
    </w:p>
    <w:p w:rsidR="007B4689" w:rsidRPr="004620F7" w:rsidRDefault="007B4689" w:rsidP="007B4689">
      <w:pPr>
        <w:rPr>
          <w:rFonts w:asciiTheme="majorBidi" w:hAnsiTheme="majorBidi" w:cstheme="majorBidi"/>
          <w:sz w:val="28"/>
          <w:szCs w:val="28"/>
          <w:lang w:bidi="ar-IQ"/>
        </w:rPr>
      </w:pPr>
      <w:r w:rsidRPr="004620F7">
        <w:rPr>
          <w:rFonts w:asciiTheme="majorBidi" w:hAnsiTheme="majorBidi" w:cstheme="majorBidi"/>
          <w:sz w:val="28"/>
          <w:szCs w:val="28"/>
          <w:lang w:bidi="ar-IQ"/>
        </w:rPr>
        <w:t xml:space="preserve">FTIR </w:t>
      </w:r>
    </w:p>
    <w:p w:rsidR="007B4689" w:rsidRPr="004620F7" w:rsidRDefault="007B4689" w:rsidP="007B4689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7B4689" w:rsidRPr="004620F7" w:rsidRDefault="007B4689" w:rsidP="007B4689">
      <w:pPr>
        <w:rPr>
          <w:rFonts w:asciiTheme="majorBidi" w:hAnsiTheme="majorBidi" w:cstheme="majorBidi"/>
          <w:sz w:val="28"/>
          <w:szCs w:val="28"/>
          <w:lang w:bidi="ar-IQ"/>
        </w:rPr>
      </w:pPr>
      <w:r w:rsidRPr="004620F7">
        <w:rPr>
          <w:rFonts w:asciiTheme="majorBidi" w:hAnsiTheme="majorBidi" w:cstheme="majorBidi"/>
          <w:sz w:val="28"/>
          <w:szCs w:val="28"/>
          <w:lang w:bidi="ar-IQ"/>
        </w:rPr>
        <w:t>Reference :-</w:t>
      </w:r>
    </w:p>
    <w:p w:rsidR="007B4689" w:rsidRPr="004620F7" w:rsidRDefault="007B4689" w:rsidP="007B4689">
      <w:pPr>
        <w:rPr>
          <w:rFonts w:asciiTheme="majorBidi" w:hAnsiTheme="majorBidi" w:cstheme="majorBidi"/>
          <w:sz w:val="28"/>
          <w:szCs w:val="28"/>
          <w:lang w:bidi="ar-IQ"/>
        </w:rPr>
      </w:pPr>
      <w:r w:rsidRPr="004620F7">
        <w:rPr>
          <w:rFonts w:asciiTheme="majorBidi" w:hAnsiTheme="majorBidi" w:cstheme="majorBidi"/>
          <w:sz w:val="28"/>
          <w:szCs w:val="28"/>
          <w:lang w:bidi="ar-IQ"/>
        </w:rPr>
        <w:t>Modern Analytical Chemistry</w:t>
      </w:r>
    </w:p>
    <w:p w:rsidR="007B4689" w:rsidRPr="004620F7" w:rsidRDefault="007B4689" w:rsidP="007B4689">
      <w:pPr>
        <w:rPr>
          <w:rFonts w:asciiTheme="majorBidi" w:hAnsiTheme="majorBidi" w:cstheme="majorBidi"/>
          <w:sz w:val="28"/>
          <w:szCs w:val="28"/>
          <w:lang w:bidi="ar-IQ"/>
        </w:rPr>
      </w:pPr>
      <w:r w:rsidRPr="004620F7">
        <w:rPr>
          <w:rFonts w:asciiTheme="majorBidi" w:hAnsiTheme="majorBidi" w:cstheme="majorBidi"/>
          <w:sz w:val="28"/>
          <w:szCs w:val="28"/>
          <w:lang w:bidi="ar-IQ"/>
        </w:rPr>
        <w:t>David Harvey  , 2000</w:t>
      </w:r>
    </w:p>
    <w:p w:rsidR="007B4689" w:rsidRDefault="007B4689" w:rsidP="007B4689">
      <w:pPr>
        <w:jc w:val="right"/>
        <w:rPr>
          <w:sz w:val="28"/>
          <w:szCs w:val="28"/>
          <w:rtl/>
          <w:lang w:bidi="ar-IQ"/>
        </w:rPr>
      </w:pPr>
      <w:r w:rsidRPr="004620F7">
        <w:rPr>
          <w:rFonts w:asciiTheme="majorBidi" w:hAnsiTheme="majorBidi" w:cstheme="majorBidi"/>
          <w:sz w:val="28"/>
          <w:szCs w:val="28"/>
          <w:lang w:bidi="ar-IQ"/>
        </w:rPr>
        <w:t>(</w:t>
      </w:r>
      <w:r w:rsidRPr="004620F7">
        <w:rPr>
          <w:rFonts w:asciiTheme="majorBidi" w:hAnsiTheme="majorBidi" w:cstheme="majorBidi"/>
          <w:sz w:val="28"/>
          <w:szCs w:val="28"/>
          <w:rtl/>
          <w:lang w:bidi="ar-IQ"/>
        </w:rPr>
        <w:t>( متوفر بنسخة الاكترونيه على النت</w:t>
      </w:r>
    </w:p>
    <w:p w:rsidR="00CF23C3" w:rsidRDefault="00CF23C3" w:rsidP="007B4689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3-الكيمياء</w:t>
      </w:r>
      <w:r w:rsidR="007B4689">
        <w:rPr>
          <w:rFonts w:hint="cs"/>
          <w:sz w:val="28"/>
          <w:szCs w:val="28"/>
          <w:rtl/>
          <w:lang w:bidi="ar-IQ"/>
        </w:rPr>
        <w:t>اللاعضوية</w:t>
      </w:r>
      <w:r>
        <w:rPr>
          <w:rFonts w:hint="cs"/>
          <w:sz w:val="28"/>
          <w:szCs w:val="28"/>
          <w:rtl/>
          <w:lang w:bidi="ar-IQ"/>
        </w:rPr>
        <w:t>:- أ.</w:t>
      </w:r>
      <w:r w:rsidR="007B4689">
        <w:rPr>
          <w:rFonts w:hint="cs"/>
          <w:sz w:val="28"/>
          <w:szCs w:val="28"/>
          <w:rtl/>
          <w:lang w:bidi="ar-IQ"/>
        </w:rPr>
        <w:t>د.مؤيد يوسف كاظم</w:t>
      </w:r>
    </w:p>
    <w:p w:rsidR="007B4689" w:rsidRDefault="007B4689" w:rsidP="007B468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703421">
        <w:rPr>
          <w:sz w:val="24"/>
          <w:szCs w:val="24"/>
        </w:rPr>
        <w:t>- Coordination chemistry and isomers</w:t>
      </w:r>
    </w:p>
    <w:p w:rsidR="007B4689" w:rsidRDefault="007B4689" w:rsidP="007B4689">
      <w:pPr>
        <w:rPr>
          <w:sz w:val="24"/>
          <w:szCs w:val="24"/>
        </w:rPr>
      </w:pPr>
      <w:r>
        <w:rPr>
          <w:sz w:val="24"/>
          <w:szCs w:val="24"/>
        </w:rPr>
        <w:t>2- Coordination complexes</w:t>
      </w:r>
    </w:p>
    <w:p w:rsidR="007B4689" w:rsidRDefault="007B4689" w:rsidP="007B4689">
      <w:pPr>
        <w:rPr>
          <w:sz w:val="24"/>
          <w:szCs w:val="24"/>
        </w:rPr>
      </w:pPr>
      <w:r>
        <w:rPr>
          <w:sz w:val="24"/>
          <w:szCs w:val="24"/>
        </w:rPr>
        <w:t>3- Isomers</w:t>
      </w:r>
    </w:p>
    <w:p w:rsidR="007B4689" w:rsidRDefault="007B4689" w:rsidP="007B4689">
      <w:pPr>
        <w:rPr>
          <w:sz w:val="24"/>
          <w:szCs w:val="24"/>
        </w:rPr>
      </w:pPr>
      <w:r>
        <w:rPr>
          <w:sz w:val="24"/>
          <w:szCs w:val="24"/>
        </w:rPr>
        <w:t>4- Stability of complexes</w:t>
      </w:r>
    </w:p>
    <w:p w:rsidR="007B4689" w:rsidRDefault="007B4689" w:rsidP="007B4689">
      <w:pPr>
        <w:rPr>
          <w:sz w:val="24"/>
          <w:szCs w:val="24"/>
        </w:rPr>
      </w:pPr>
      <w:r>
        <w:rPr>
          <w:sz w:val="24"/>
          <w:szCs w:val="24"/>
        </w:rPr>
        <w:t>5- Magnetic properties of complexes</w:t>
      </w:r>
    </w:p>
    <w:p w:rsidR="007B4689" w:rsidRPr="00703421" w:rsidRDefault="007B4689" w:rsidP="007B4689">
      <w:pPr>
        <w:rPr>
          <w:sz w:val="24"/>
          <w:szCs w:val="24"/>
        </w:rPr>
      </w:pPr>
      <w:r>
        <w:rPr>
          <w:sz w:val="24"/>
          <w:szCs w:val="24"/>
        </w:rPr>
        <w:t>6- Electronic transitions of complexes</w:t>
      </w:r>
    </w:p>
    <w:p w:rsidR="007B4689" w:rsidRPr="00703421" w:rsidRDefault="007B4689" w:rsidP="007B4689">
      <w:pPr>
        <w:rPr>
          <w:sz w:val="24"/>
          <w:szCs w:val="24"/>
        </w:rPr>
      </w:pPr>
      <w:r w:rsidRPr="00703421">
        <w:rPr>
          <w:sz w:val="24"/>
          <w:szCs w:val="24"/>
        </w:rPr>
        <w:t>7- Valence bond theory</w:t>
      </w:r>
    </w:p>
    <w:p w:rsidR="007B4689" w:rsidRPr="00703421" w:rsidRDefault="007B4689" w:rsidP="007B4689">
      <w:pPr>
        <w:rPr>
          <w:sz w:val="24"/>
          <w:szCs w:val="24"/>
        </w:rPr>
      </w:pPr>
      <w:r w:rsidRPr="00703421">
        <w:rPr>
          <w:sz w:val="24"/>
          <w:szCs w:val="24"/>
        </w:rPr>
        <w:t>8- Crystal field theory</w:t>
      </w:r>
    </w:p>
    <w:p w:rsidR="007B4689" w:rsidRPr="00703421" w:rsidRDefault="007B4689" w:rsidP="007B4689">
      <w:pPr>
        <w:rPr>
          <w:sz w:val="24"/>
          <w:szCs w:val="24"/>
        </w:rPr>
      </w:pPr>
      <w:r w:rsidRPr="00703421">
        <w:rPr>
          <w:sz w:val="24"/>
          <w:szCs w:val="24"/>
        </w:rPr>
        <w:t>9- Molecular orbital theory</w:t>
      </w:r>
    </w:p>
    <w:p w:rsidR="007B4689" w:rsidRDefault="007B4689" w:rsidP="007B4689">
      <w:pPr>
        <w:rPr>
          <w:sz w:val="24"/>
          <w:szCs w:val="24"/>
        </w:rPr>
      </w:pPr>
      <w:r w:rsidRPr="00703421">
        <w:rPr>
          <w:sz w:val="24"/>
          <w:szCs w:val="24"/>
        </w:rPr>
        <w:t xml:space="preserve">10 – </w:t>
      </w:r>
      <w:r>
        <w:rPr>
          <w:sz w:val="24"/>
          <w:szCs w:val="24"/>
        </w:rPr>
        <w:t>O</w:t>
      </w:r>
      <w:r w:rsidRPr="00703421">
        <w:rPr>
          <w:sz w:val="24"/>
          <w:szCs w:val="24"/>
        </w:rPr>
        <w:t>rganometallic chemistry</w:t>
      </w:r>
      <w:r>
        <w:rPr>
          <w:sz w:val="24"/>
          <w:szCs w:val="24"/>
        </w:rPr>
        <w:t xml:space="preserve"> of transition elements</w:t>
      </w:r>
    </w:p>
    <w:p w:rsidR="007B4689" w:rsidRDefault="007B4689" w:rsidP="007B4689">
      <w:pPr>
        <w:rPr>
          <w:sz w:val="24"/>
          <w:szCs w:val="24"/>
        </w:rPr>
      </w:pPr>
      <w:r>
        <w:rPr>
          <w:sz w:val="24"/>
          <w:szCs w:val="24"/>
        </w:rPr>
        <w:t>11- !8- electron rule</w:t>
      </w:r>
    </w:p>
    <w:p w:rsidR="007B4689" w:rsidRDefault="007B4689" w:rsidP="007B4689">
      <w:pPr>
        <w:rPr>
          <w:sz w:val="24"/>
          <w:szCs w:val="24"/>
        </w:rPr>
      </w:pPr>
      <w:r>
        <w:rPr>
          <w:sz w:val="24"/>
          <w:szCs w:val="24"/>
        </w:rPr>
        <w:t>12- Stability of organometallic compounds</w:t>
      </w:r>
    </w:p>
    <w:p w:rsidR="007B4689" w:rsidRDefault="007B4689" w:rsidP="007B4689">
      <w:pPr>
        <w:rPr>
          <w:sz w:val="24"/>
          <w:szCs w:val="24"/>
        </w:rPr>
      </w:pPr>
      <w:r>
        <w:rPr>
          <w:sz w:val="24"/>
          <w:szCs w:val="24"/>
        </w:rPr>
        <w:t>13- Alkenes organometallic</w:t>
      </w:r>
    </w:p>
    <w:p w:rsidR="007B4689" w:rsidRDefault="007B4689" w:rsidP="007B4689">
      <w:pPr>
        <w:rPr>
          <w:sz w:val="24"/>
          <w:szCs w:val="24"/>
        </w:rPr>
      </w:pPr>
      <w:r>
        <w:rPr>
          <w:sz w:val="24"/>
          <w:szCs w:val="24"/>
        </w:rPr>
        <w:lastRenderedPageBreak/>
        <w:t>14- Alkyl and arylorganometallic</w:t>
      </w:r>
    </w:p>
    <w:p w:rsidR="007B4689" w:rsidRDefault="007B4689" w:rsidP="007B4689">
      <w:pPr>
        <w:rPr>
          <w:sz w:val="24"/>
          <w:szCs w:val="24"/>
        </w:rPr>
      </w:pPr>
      <w:r>
        <w:rPr>
          <w:sz w:val="24"/>
          <w:szCs w:val="24"/>
        </w:rPr>
        <w:t xml:space="preserve">14- </w:t>
      </w:r>
      <w:proofErr w:type="spellStart"/>
      <w:r>
        <w:rPr>
          <w:sz w:val="24"/>
          <w:szCs w:val="24"/>
        </w:rPr>
        <w:t>Metalocenes</w:t>
      </w:r>
      <w:proofErr w:type="spellEnd"/>
    </w:p>
    <w:p w:rsidR="007B4689" w:rsidRPr="00703421" w:rsidRDefault="007B4689" w:rsidP="007B4689">
      <w:pPr>
        <w:rPr>
          <w:sz w:val="24"/>
          <w:szCs w:val="24"/>
        </w:rPr>
      </w:pPr>
      <w:r>
        <w:rPr>
          <w:sz w:val="24"/>
          <w:szCs w:val="24"/>
        </w:rPr>
        <w:t xml:space="preserve">15- Bonding in  organometallic compounds </w:t>
      </w:r>
    </w:p>
    <w:p w:rsidR="007B4689" w:rsidRPr="0074497A" w:rsidRDefault="007B4689" w:rsidP="007B4689">
      <w:pPr>
        <w:rPr>
          <w:b/>
          <w:bCs/>
          <w:sz w:val="24"/>
          <w:szCs w:val="24"/>
          <w:u w:val="single"/>
        </w:rPr>
      </w:pPr>
      <w:r w:rsidRPr="0074497A">
        <w:rPr>
          <w:b/>
          <w:bCs/>
          <w:sz w:val="24"/>
          <w:szCs w:val="24"/>
          <w:u w:val="single"/>
        </w:rPr>
        <w:t>References</w:t>
      </w:r>
    </w:p>
    <w:p w:rsidR="007B4689" w:rsidRPr="00703421" w:rsidRDefault="007B4689" w:rsidP="007B4689">
      <w:pPr>
        <w:rPr>
          <w:sz w:val="24"/>
          <w:szCs w:val="24"/>
          <w:rtl/>
          <w:lang w:bidi="ar-IQ"/>
        </w:rPr>
      </w:pPr>
      <w:r w:rsidRPr="00703421">
        <w:rPr>
          <w:sz w:val="24"/>
          <w:szCs w:val="24"/>
        </w:rPr>
        <w:t xml:space="preserve">1- </w:t>
      </w:r>
      <w:r>
        <w:rPr>
          <w:rFonts w:hint="cs"/>
          <w:sz w:val="24"/>
          <w:szCs w:val="24"/>
          <w:rtl/>
          <w:lang w:bidi="ar-IQ"/>
        </w:rPr>
        <w:t xml:space="preserve">الكيمياء العضوية الفلزية تاليف طلال العلاف </w:t>
      </w:r>
    </w:p>
    <w:p w:rsidR="007B4689" w:rsidRDefault="007B4689" w:rsidP="007B4689">
      <w:pPr>
        <w:rPr>
          <w:sz w:val="24"/>
          <w:szCs w:val="24"/>
          <w:lang w:bidi="ar-IQ"/>
        </w:rPr>
      </w:pPr>
      <w:r w:rsidRPr="00703421">
        <w:rPr>
          <w:sz w:val="24"/>
          <w:szCs w:val="24"/>
        </w:rPr>
        <w:t>2-</w:t>
      </w:r>
      <w:r w:rsidRPr="00703421">
        <w:rPr>
          <w:rFonts w:hint="cs"/>
          <w:sz w:val="24"/>
          <w:szCs w:val="24"/>
          <w:rtl/>
        </w:rPr>
        <w:t>المرحلة الثالثة في كليتنا )</w:t>
      </w:r>
      <w:r w:rsidRPr="00703421">
        <w:rPr>
          <w:rFonts w:hint="cs"/>
          <w:sz w:val="24"/>
          <w:szCs w:val="24"/>
          <w:rtl/>
          <w:lang w:bidi="ar-IQ"/>
        </w:rPr>
        <w:t>الكيمياء اللاعضوية ( الكتاب المنهجي لطلبة</w:t>
      </w:r>
    </w:p>
    <w:p w:rsidR="007B4689" w:rsidRDefault="007B4689" w:rsidP="007B4689">
      <w:pPr>
        <w:rPr>
          <w:sz w:val="24"/>
          <w:szCs w:val="24"/>
          <w:rtl/>
          <w:lang w:bidi="ar-IQ"/>
        </w:rPr>
      </w:pPr>
      <w:r>
        <w:rPr>
          <w:sz w:val="24"/>
          <w:szCs w:val="24"/>
          <w:lang w:bidi="ar-IQ"/>
        </w:rPr>
        <w:t xml:space="preserve">3- </w:t>
      </w:r>
      <w:r>
        <w:rPr>
          <w:rFonts w:hint="cs"/>
          <w:sz w:val="24"/>
          <w:szCs w:val="24"/>
          <w:rtl/>
          <w:lang w:bidi="ar-IQ"/>
        </w:rPr>
        <w:t>محاظرات اللاعضوية لطلبة الدراسات ( العضوية الفلزية )</w:t>
      </w:r>
    </w:p>
    <w:p w:rsidR="007B4689" w:rsidRPr="00703421" w:rsidRDefault="007B4689" w:rsidP="007B4689">
      <w:pPr>
        <w:rPr>
          <w:sz w:val="24"/>
          <w:szCs w:val="24"/>
          <w:lang w:bidi="ar-IQ"/>
        </w:rPr>
      </w:pPr>
    </w:p>
    <w:p w:rsidR="007B4689" w:rsidRDefault="007B4689" w:rsidP="007B4689">
      <w:pPr>
        <w:jc w:val="right"/>
        <w:rPr>
          <w:sz w:val="28"/>
          <w:szCs w:val="28"/>
          <w:rtl/>
          <w:lang w:bidi="ar-IQ"/>
        </w:rPr>
      </w:pPr>
    </w:p>
    <w:p w:rsidR="00CF23C3" w:rsidRDefault="00CF23C3" w:rsidP="007B4689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4- الكيمياء </w:t>
      </w:r>
      <w:r w:rsidR="007B4689">
        <w:rPr>
          <w:rFonts w:hint="cs"/>
          <w:sz w:val="28"/>
          <w:szCs w:val="28"/>
          <w:rtl/>
          <w:lang w:bidi="ar-IQ"/>
        </w:rPr>
        <w:t>العضوية</w:t>
      </w:r>
      <w:r>
        <w:rPr>
          <w:rFonts w:hint="cs"/>
          <w:sz w:val="28"/>
          <w:szCs w:val="28"/>
          <w:rtl/>
          <w:lang w:bidi="ar-IQ"/>
        </w:rPr>
        <w:t>:- أ.</w:t>
      </w:r>
      <w:r w:rsidR="007B4689">
        <w:rPr>
          <w:rFonts w:hint="cs"/>
          <w:sz w:val="28"/>
          <w:szCs w:val="28"/>
          <w:rtl/>
          <w:lang w:bidi="ar-IQ"/>
        </w:rPr>
        <w:t>د. تحسين عبدالقادر عبدالمحسن</w:t>
      </w:r>
    </w:p>
    <w:p w:rsidR="007B4689" w:rsidRPr="005F5260" w:rsidRDefault="007B4689" w:rsidP="007B4689">
      <w:pPr>
        <w:autoSpaceDE w:val="0"/>
        <w:autoSpaceDN w:val="0"/>
        <w:adjustRightInd w:val="0"/>
        <w:spacing w:after="0"/>
        <w:rPr>
          <w:rFonts w:ascii="Garamond" w:hAnsi="Garamond" w:cs="TimesNewRomanPS-BoldMT"/>
          <w:b/>
          <w:bCs/>
          <w:sz w:val="28"/>
          <w:szCs w:val="28"/>
        </w:rPr>
      </w:pPr>
      <w:proofErr w:type="spellStart"/>
      <w:r w:rsidRPr="005F5260">
        <w:rPr>
          <w:rFonts w:ascii="Garamond" w:hAnsi="Garamond" w:cs="TimesNewRomanPS-BoldMT"/>
          <w:b/>
          <w:bCs/>
          <w:sz w:val="28"/>
          <w:szCs w:val="28"/>
        </w:rPr>
        <w:t>Heterocycles</w:t>
      </w:r>
      <w:proofErr w:type="spellEnd"/>
    </w:p>
    <w:p w:rsidR="007B4689" w:rsidRPr="001E2010" w:rsidRDefault="007B4689" w:rsidP="007B4689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  <w:lang w:bidi="ar-IQ"/>
        </w:rPr>
      </w:pPr>
      <w:r w:rsidRPr="001E2010">
        <w:rPr>
          <w:rFonts w:ascii="Garamond" w:hAnsi="Garamond" w:cs="TimesNewRomanPS-BoldMT"/>
          <w:sz w:val="28"/>
          <w:szCs w:val="28"/>
        </w:rPr>
        <w:t>1.Nomenclature of Heterocyclic Compounds</w:t>
      </w:r>
    </w:p>
    <w:p w:rsidR="007B4689" w:rsidRPr="001E2010" w:rsidRDefault="007B4689" w:rsidP="007B4689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  <w:rtl/>
          <w:lang w:bidi="ar-IQ"/>
        </w:rPr>
      </w:pPr>
      <w:r>
        <w:rPr>
          <w:rFonts w:ascii="Garamond" w:hAnsi="Garamond" w:cs="TimesNewRomanPS-BoldMT"/>
          <w:sz w:val="28"/>
          <w:szCs w:val="28"/>
        </w:rPr>
        <w:t>2</w:t>
      </w:r>
      <w:r w:rsidRPr="005F5260">
        <w:rPr>
          <w:rFonts w:ascii="Garamond" w:hAnsi="Garamond" w:cs="TimesNewRomanPS-BoldMT"/>
          <w:sz w:val="28"/>
          <w:szCs w:val="28"/>
        </w:rPr>
        <w:t xml:space="preserve">. </w:t>
      </w:r>
      <w:proofErr w:type="spellStart"/>
      <w:r w:rsidRPr="005F5260">
        <w:rPr>
          <w:rFonts w:ascii="Garamond" w:hAnsi="Garamond" w:cs="TimesNewRomanPS-BoldMT"/>
          <w:sz w:val="28"/>
          <w:szCs w:val="28"/>
        </w:rPr>
        <w:t>Aromaticity</w:t>
      </w:r>
      <w:proofErr w:type="spellEnd"/>
      <w:r w:rsidRPr="005F5260">
        <w:rPr>
          <w:rFonts w:ascii="Garamond" w:hAnsi="Garamond" w:cs="TimesNewRomanPS-BoldMT"/>
          <w:sz w:val="28"/>
          <w:szCs w:val="28"/>
        </w:rPr>
        <w:t xml:space="preserve"> and </w:t>
      </w:r>
      <w:proofErr w:type="spellStart"/>
      <w:r w:rsidRPr="005F5260">
        <w:rPr>
          <w:rFonts w:ascii="Garamond" w:hAnsi="Garamond" w:cs="TimesNewRomanPS-BoldMT"/>
          <w:sz w:val="28"/>
          <w:szCs w:val="28"/>
        </w:rPr>
        <w:t>Basicity</w:t>
      </w:r>
      <w:proofErr w:type="spellEnd"/>
    </w:p>
    <w:p w:rsidR="007B4689" w:rsidRDefault="007B4689" w:rsidP="007B4689">
      <w:pPr>
        <w:autoSpaceDE w:val="0"/>
        <w:autoSpaceDN w:val="0"/>
        <w:adjustRightInd w:val="0"/>
        <w:spacing w:after="0"/>
        <w:rPr>
          <w:rFonts w:ascii="Garamond" w:hAnsi="Garamond" w:cs="TimesNewRomanPS-BoldMT"/>
          <w:sz w:val="28"/>
          <w:szCs w:val="28"/>
        </w:rPr>
      </w:pPr>
      <w:r>
        <w:rPr>
          <w:rFonts w:ascii="Garamond" w:hAnsi="Garamond" w:cs="TimesNewRomanPS-BoldMT"/>
          <w:sz w:val="28"/>
          <w:szCs w:val="28"/>
        </w:rPr>
        <w:t>3</w:t>
      </w:r>
      <w:r w:rsidRPr="005F5260">
        <w:rPr>
          <w:rFonts w:ascii="Garamond" w:hAnsi="Garamond" w:cs="TimesNewRomanPS-BoldMT"/>
          <w:sz w:val="28"/>
          <w:szCs w:val="28"/>
        </w:rPr>
        <w:t>.</w:t>
      </w:r>
      <w:r>
        <w:rPr>
          <w:rFonts w:ascii="Garamond" w:hAnsi="Garamond" w:cs="TimesNewRomanPS-BoldMT"/>
          <w:sz w:val="28"/>
          <w:szCs w:val="28"/>
        </w:rPr>
        <w:t xml:space="preserve">mono heteroatom  for five  and six member ring </w:t>
      </w:r>
    </w:p>
    <w:p w:rsidR="007B4689" w:rsidRPr="005F5260" w:rsidRDefault="007B4689" w:rsidP="007B4689">
      <w:pPr>
        <w:autoSpaceDE w:val="0"/>
        <w:autoSpaceDN w:val="0"/>
        <w:adjustRightInd w:val="0"/>
        <w:spacing w:after="0"/>
        <w:rPr>
          <w:rFonts w:ascii="Garamond" w:hAnsi="Garamond" w:cs="TimesNewRomanPS-BoldMT"/>
          <w:sz w:val="28"/>
          <w:szCs w:val="28"/>
        </w:rPr>
      </w:pPr>
    </w:p>
    <w:p w:rsidR="007B4689" w:rsidRDefault="007B4689" w:rsidP="007B4689">
      <w:pPr>
        <w:autoSpaceDE w:val="0"/>
        <w:autoSpaceDN w:val="0"/>
        <w:adjustRightInd w:val="0"/>
        <w:rPr>
          <w:rFonts w:ascii="Garamond" w:hAnsi="Garamond" w:cs="TimesNewRomanPS-BoldMT"/>
          <w:sz w:val="28"/>
          <w:szCs w:val="28"/>
        </w:rPr>
      </w:pPr>
      <w:r>
        <w:rPr>
          <w:rFonts w:ascii="Garamond" w:hAnsi="Garamond" w:cs="TimesNewRomanPS-BoldMT"/>
          <w:sz w:val="28"/>
          <w:szCs w:val="28"/>
        </w:rPr>
        <w:t>4.</w:t>
      </w:r>
      <w:r w:rsidRPr="00B75724">
        <w:rPr>
          <w:rFonts w:ascii="Garamond" w:hAnsi="Garamond" w:cs="TimesNewRomanPS-BoldMT"/>
          <w:sz w:val="28"/>
          <w:szCs w:val="28"/>
        </w:rPr>
        <w:t xml:space="preserve">dihetro atoms </w:t>
      </w:r>
      <w:r>
        <w:rPr>
          <w:rFonts w:ascii="Garamond" w:hAnsi="Garamond" w:cs="TimesNewRomanPS-BoldMT"/>
          <w:sz w:val="28"/>
          <w:szCs w:val="28"/>
        </w:rPr>
        <w:t xml:space="preserve"> for </w:t>
      </w:r>
      <w:r w:rsidRPr="00B75724">
        <w:rPr>
          <w:rFonts w:ascii="Garamond" w:hAnsi="Garamond" w:cs="TimesNewRomanPS-BoldMT"/>
          <w:sz w:val="28"/>
          <w:szCs w:val="28"/>
        </w:rPr>
        <w:t xml:space="preserve"> five member ring </w:t>
      </w:r>
    </w:p>
    <w:p w:rsidR="007B4689" w:rsidRPr="005F5260" w:rsidRDefault="007B4689" w:rsidP="007B4689">
      <w:pPr>
        <w:autoSpaceDE w:val="0"/>
        <w:autoSpaceDN w:val="0"/>
        <w:adjustRightInd w:val="0"/>
        <w:spacing w:after="0"/>
        <w:rPr>
          <w:rFonts w:ascii="Garamond" w:hAnsi="Garamond" w:cs="TimesNewRomanPS-BoldMT"/>
          <w:sz w:val="28"/>
          <w:szCs w:val="28"/>
        </w:rPr>
      </w:pPr>
    </w:p>
    <w:p w:rsidR="007B4689" w:rsidRDefault="007B4689" w:rsidP="007B4689">
      <w:pPr>
        <w:autoSpaceDE w:val="0"/>
        <w:autoSpaceDN w:val="0"/>
        <w:adjustRightInd w:val="0"/>
        <w:spacing w:after="0"/>
        <w:rPr>
          <w:rFonts w:ascii="Garamond" w:hAnsi="Garamond" w:cs="TimesNewRomanPS-BoldMT"/>
          <w:sz w:val="28"/>
          <w:szCs w:val="28"/>
        </w:rPr>
      </w:pPr>
    </w:p>
    <w:p w:rsidR="007B4689" w:rsidRPr="005F5260" w:rsidRDefault="007B4689" w:rsidP="007B4689">
      <w:pPr>
        <w:autoSpaceDE w:val="0"/>
        <w:autoSpaceDN w:val="0"/>
        <w:adjustRightInd w:val="0"/>
        <w:spacing w:after="0"/>
        <w:rPr>
          <w:rFonts w:ascii="Garamond" w:hAnsi="Garamond" w:cs="TimesNewRomanPS-BoldMT"/>
          <w:b/>
          <w:bCs/>
          <w:sz w:val="28"/>
          <w:szCs w:val="28"/>
        </w:rPr>
      </w:pPr>
      <w:r w:rsidRPr="005F5260">
        <w:rPr>
          <w:rFonts w:ascii="Garamond" w:hAnsi="Garamond" w:cs="TimesNewRomanPS-BoldMT"/>
          <w:b/>
          <w:bCs/>
          <w:sz w:val="28"/>
          <w:szCs w:val="28"/>
        </w:rPr>
        <w:t xml:space="preserve">Intermediate and mechanizes </w:t>
      </w:r>
    </w:p>
    <w:p w:rsidR="007B4689" w:rsidRDefault="007B4689" w:rsidP="007B4689">
      <w:pPr>
        <w:autoSpaceDE w:val="0"/>
        <w:autoSpaceDN w:val="0"/>
        <w:adjustRightInd w:val="0"/>
        <w:spacing w:after="0"/>
        <w:rPr>
          <w:rFonts w:ascii="Garamond" w:hAnsi="Garamond" w:cs="TimesNewRomanPS-BoldMT"/>
          <w:sz w:val="28"/>
          <w:szCs w:val="28"/>
        </w:rPr>
      </w:pPr>
    </w:p>
    <w:p w:rsidR="007B4689" w:rsidRDefault="007B4689" w:rsidP="007B4689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/>
        <w:rPr>
          <w:rFonts w:ascii="Garamond" w:hAnsi="Garamond" w:cs="TimesNewRomanPS-BoldMT"/>
          <w:sz w:val="28"/>
          <w:szCs w:val="28"/>
        </w:rPr>
      </w:pPr>
      <w:r>
        <w:rPr>
          <w:rFonts w:ascii="Garamond" w:hAnsi="Garamond" w:cs="TimesNewRomanPS-BoldMT"/>
          <w:sz w:val="28"/>
          <w:szCs w:val="28"/>
        </w:rPr>
        <w:t>Carbocation   ,  stability  and  their  reaction</w:t>
      </w:r>
    </w:p>
    <w:p w:rsidR="007B4689" w:rsidRDefault="007B4689" w:rsidP="007B4689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/>
        <w:rPr>
          <w:rFonts w:ascii="Garamond" w:hAnsi="Garamond" w:cs="TimesNewRomanPS-BoldMT"/>
          <w:sz w:val="28"/>
          <w:szCs w:val="28"/>
        </w:rPr>
      </w:pPr>
      <w:proofErr w:type="spellStart"/>
      <w:r>
        <w:rPr>
          <w:rFonts w:ascii="Garamond" w:hAnsi="Garamond" w:cs="TimesNewRomanPS-BoldMT"/>
          <w:sz w:val="28"/>
          <w:szCs w:val="28"/>
        </w:rPr>
        <w:t>Carbanions</w:t>
      </w:r>
      <w:proofErr w:type="spellEnd"/>
      <w:r>
        <w:rPr>
          <w:rFonts w:ascii="Garamond" w:hAnsi="Garamond" w:cs="TimesNewRomanPS-BoldMT"/>
          <w:sz w:val="28"/>
          <w:szCs w:val="28"/>
        </w:rPr>
        <w:t xml:space="preserve">  ,   stability and their  reaction</w:t>
      </w:r>
    </w:p>
    <w:p w:rsidR="007B4689" w:rsidRDefault="007B4689" w:rsidP="007B4689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/>
        <w:rPr>
          <w:rFonts w:ascii="Garamond" w:hAnsi="Garamond" w:cs="TimesNewRomanPS-BoldMT"/>
          <w:sz w:val="28"/>
          <w:szCs w:val="28"/>
        </w:rPr>
      </w:pPr>
      <w:r>
        <w:rPr>
          <w:rFonts w:ascii="Garamond" w:hAnsi="Garamond" w:cs="TimesNewRomanPS-BoldMT"/>
          <w:sz w:val="28"/>
          <w:szCs w:val="28"/>
        </w:rPr>
        <w:t>S</w:t>
      </w:r>
      <w:r w:rsidRPr="005F5260">
        <w:rPr>
          <w:rFonts w:ascii="Garamond" w:hAnsi="Garamond" w:cs="TimesNewRomanPS-BoldMT"/>
          <w:sz w:val="28"/>
          <w:szCs w:val="28"/>
          <w:vertAlign w:val="subscript"/>
        </w:rPr>
        <w:t>N</w:t>
      </w:r>
      <w:r>
        <w:rPr>
          <w:rFonts w:ascii="Garamond" w:hAnsi="Garamond" w:cs="TimesNewRomanPS-BoldMT"/>
          <w:sz w:val="28"/>
          <w:szCs w:val="28"/>
        </w:rPr>
        <w:t>1  , E1 , S</w:t>
      </w:r>
      <w:r w:rsidRPr="005F5260">
        <w:rPr>
          <w:rFonts w:ascii="Garamond" w:hAnsi="Garamond" w:cs="TimesNewRomanPS-BoldMT"/>
          <w:sz w:val="28"/>
          <w:szCs w:val="28"/>
          <w:vertAlign w:val="subscript"/>
        </w:rPr>
        <w:t>N</w:t>
      </w:r>
      <w:r>
        <w:rPr>
          <w:rFonts w:ascii="Garamond" w:hAnsi="Garamond" w:cs="TimesNewRomanPS-BoldMT"/>
          <w:sz w:val="28"/>
          <w:szCs w:val="28"/>
        </w:rPr>
        <w:t>2, E2</w:t>
      </w:r>
    </w:p>
    <w:p w:rsidR="007B4689" w:rsidRDefault="007B4689" w:rsidP="007B4689">
      <w:pPr>
        <w:jc w:val="right"/>
        <w:rPr>
          <w:sz w:val="28"/>
          <w:szCs w:val="28"/>
          <w:rtl/>
          <w:lang w:bidi="ar-IQ"/>
        </w:rPr>
      </w:pPr>
      <w:r>
        <w:rPr>
          <w:rFonts w:ascii="Garamond" w:hAnsi="Garamond" w:cs="TimesNewRomanPS-BoldMT"/>
          <w:sz w:val="28"/>
          <w:szCs w:val="28"/>
        </w:rPr>
        <w:t>Elimination reactions</w:t>
      </w:r>
    </w:p>
    <w:p w:rsidR="00CF23C3" w:rsidRDefault="00CF23C3" w:rsidP="007B4689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5- الكيمياء</w:t>
      </w:r>
      <w:r w:rsidR="007B4689">
        <w:rPr>
          <w:rFonts w:hint="cs"/>
          <w:sz w:val="28"/>
          <w:szCs w:val="28"/>
          <w:rtl/>
          <w:lang w:bidi="ar-IQ"/>
        </w:rPr>
        <w:t>الفيزيائية</w:t>
      </w:r>
      <w:r>
        <w:rPr>
          <w:rFonts w:hint="cs"/>
          <w:sz w:val="28"/>
          <w:szCs w:val="28"/>
          <w:rtl/>
          <w:lang w:bidi="ar-IQ"/>
        </w:rPr>
        <w:t>:- أ.</w:t>
      </w:r>
      <w:r w:rsidR="007B4689">
        <w:rPr>
          <w:rFonts w:hint="cs"/>
          <w:sz w:val="28"/>
          <w:szCs w:val="28"/>
          <w:rtl/>
          <w:lang w:bidi="ar-IQ"/>
        </w:rPr>
        <w:t>د. بهجت علي سعيد</w:t>
      </w:r>
    </w:p>
    <w:p w:rsidR="007B4689" w:rsidRDefault="007B4689" w:rsidP="007B4689">
      <w:pPr>
        <w:rPr>
          <w:sz w:val="32"/>
          <w:szCs w:val="32"/>
        </w:rPr>
      </w:pPr>
      <w:r>
        <w:rPr>
          <w:sz w:val="32"/>
          <w:szCs w:val="32"/>
        </w:rPr>
        <w:t>1. Thermodynamics and equilibrium.</w:t>
      </w:r>
    </w:p>
    <w:p w:rsidR="007B4689" w:rsidRDefault="007B4689" w:rsidP="007B4689">
      <w:pPr>
        <w:rPr>
          <w:sz w:val="32"/>
          <w:szCs w:val="32"/>
        </w:rPr>
      </w:pPr>
      <w:r>
        <w:rPr>
          <w:sz w:val="32"/>
          <w:szCs w:val="32"/>
        </w:rPr>
        <w:t>2. Chemical Statistics.</w:t>
      </w:r>
    </w:p>
    <w:p w:rsidR="007B4689" w:rsidRDefault="007B4689" w:rsidP="007B4689">
      <w:pPr>
        <w:rPr>
          <w:sz w:val="32"/>
          <w:szCs w:val="32"/>
        </w:rPr>
      </w:pPr>
      <w:r>
        <w:rPr>
          <w:sz w:val="32"/>
          <w:szCs w:val="32"/>
        </w:rPr>
        <w:t>3. Chemical kinetics.</w:t>
      </w:r>
    </w:p>
    <w:p w:rsidR="007B4689" w:rsidRDefault="007B4689" w:rsidP="007B4689">
      <w:pPr>
        <w:rPr>
          <w:sz w:val="32"/>
          <w:szCs w:val="32"/>
        </w:rPr>
      </w:pPr>
      <w:r>
        <w:rPr>
          <w:sz w:val="32"/>
          <w:szCs w:val="32"/>
        </w:rPr>
        <w:t>4. The Schrodinger equation, the exact solutions of Schrodinger equation and  approximation.</w:t>
      </w:r>
    </w:p>
    <w:p w:rsidR="007B4689" w:rsidRDefault="007B4689" w:rsidP="007B4689">
      <w:pPr>
        <w:rPr>
          <w:sz w:val="32"/>
          <w:szCs w:val="32"/>
        </w:rPr>
      </w:pPr>
      <w:r>
        <w:rPr>
          <w:sz w:val="32"/>
          <w:szCs w:val="32"/>
        </w:rPr>
        <w:t>5. Spectroscopy:</w:t>
      </w:r>
    </w:p>
    <w:p w:rsidR="007B4689" w:rsidRDefault="007B4689" w:rsidP="007B4689">
      <w:pPr>
        <w:rPr>
          <w:sz w:val="32"/>
          <w:szCs w:val="32"/>
        </w:rPr>
      </w:pPr>
      <w:r>
        <w:rPr>
          <w:sz w:val="32"/>
          <w:szCs w:val="32"/>
        </w:rPr>
        <w:lastRenderedPageBreak/>
        <w:t>molecular rotations, rotational levels and rotational transitions.</w:t>
      </w:r>
    </w:p>
    <w:p w:rsidR="007B4689" w:rsidRDefault="007B4689" w:rsidP="007B4689">
      <w:pPr>
        <w:rPr>
          <w:sz w:val="32"/>
          <w:szCs w:val="32"/>
        </w:rPr>
      </w:pPr>
      <w:r>
        <w:rPr>
          <w:sz w:val="32"/>
          <w:szCs w:val="32"/>
        </w:rPr>
        <w:t>Molecular vibrations, harmonic and non-harmonic oscillators, vibrational energy levels, vibrational transitions.</w:t>
      </w:r>
    </w:p>
    <w:p w:rsidR="007B4689" w:rsidRDefault="007B4689" w:rsidP="007B4689">
      <w:r>
        <w:rPr>
          <w:sz w:val="32"/>
          <w:szCs w:val="32"/>
        </w:rPr>
        <w:t xml:space="preserve">Magnetic resonance: magnetic energy levels, the classical and the quantum descriptions of magnetic resonance phenomena,  relaxation, the free induction decay, the </w:t>
      </w:r>
      <w:hyperlink r:id="rId10">
        <w:bookmarkStart w:id="0" w:name="fprsl"/>
        <w:bookmarkEnd w:id="0"/>
        <w:r>
          <w:rPr>
            <w:rStyle w:val="InternetLink"/>
            <w:color w:val="000000"/>
            <w:sz w:val="32"/>
            <w:szCs w:val="32"/>
          </w:rPr>
          <w:t>acquisition</w:t>
        </w:r>
      </w:hyperlink>
      <w:r>
        <w:rPr>
          <w:sz w:val="32"/>
          <w:szCs w:val="32"/>
        </w:rPr>
        <w:t xml:space="preserve"> of NMR spectra and nuclear </w:t>
      </w:r>
      <w:proofErr w:type="spellStart"/>
      <w:r>
        <w:rPr>
          <w:sz w:val="32"/>
          <w:szCs w:val="32"/>
        </w:rPr>
        <w:t>Overhauser</w:t>
      </w:r>
      <w:proofErr w:type="spellEnd"/>
      <w:r>
        <w:rPr>
          <w:sz w:val="32"/>
          <w:szCs w:val="32"/>
        </w:rPr>
        <w:t xml:space="preserve"> effect.</w:t>
      </w:r>
    </w:p>
    <w:p w:rsidR="007B4689" w:rsidRDefault="007B4689" w:rsidP="007B4689">
      <w:pPr>
        <w:rPr>
          <w:sz w:val="32"/>
          <w:szCs w:val="32"/>
        </w:rPr>
      </w:pPr>
    </w:p>
    <w:p w:rsidR="007B4689" w:rsidRDefault="007B4689" w:rsidP="007B4689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Useful texts:</w:t>
      </w:r>
    </w:p>
    <w:p w:rsidR="007B4689" w:rsidRDefault="007B4689" w:rsidP="007B4689">
      <w:pPr>
        <w:rPr>
          <w:sz w:val="30"/>
          <w:szCs w:val="30"/>
        </w:rPr>
      </w:pPr>
      <w:r>
        <w:rPr>
          <w:sz w:val="30"/>
          <w:szCs w:val="30"/>
        </w:rPr>
        <w:t>1. Physical Chemistry  W. J. Moore</w:t>
      </w:r>
    </w:p>
    <w:p w:rsidR="007B4689" w:rsidRDefault="007B4689" w:rsidP="007B4689">
      <w:pPr>
        <w:jc w:val="right"/>
        <w:rPr>
          <w:sz w:val="28"/>
          <w:szCs w:val="28"/>
          <w:rtl/>
          <w:lang w:bidi="ar-IQ"/>
        </w:rPr>
      </w:pPr>
      <w:r>
        <w:rPr>
          <w:sz w:val="30"/>
          <w:szCs w:val="30"/>
        </w:rPr>
        <w:t xml:space="preserve">2. Fundamentals of Molecular Spectroscopy  C. N. </w:t>
      </w:r>
      <w:proofErr w:type="spellStart"/>
      <w:r>
        <w:rPr>
          <w:sz w:val="30"/>
          <w:szCs w:val="30"/>
        </w:rPr>
        <w:t>Banwell</w:t>
      </w:r>
      <w:proofErr w:type="spellEnd"/>
      <w:r>
        <w:rPr>
          <w:sz w:val="30"/>
          <w:szCs w:val="30"/>
        </w:rPr>
        <w:t xml:space="preserve"> and A. M. </w:t>
      </w:r>
      <w:proofErr w:type="spellStart"/>
      <w:r>
        <w:rPr>
          <w:sz w:val="30"/>
          <w:szCs w:val="30"/>
        </w:rPr>
        <w:t>McCash</w:t>
      </w:r>
      <w:proofErr w:type="spellEnd"/>
    </w:p>
    <w:p w:rsidR="00CF23C3" w:rsidRDefault="00CF23C3" w:rsidP="007B4689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6- الكيمياء الصناعية:- أ.</w:t>
      </w:r>
      <w:r w:rsidR="007B4689">
        <w:rPr>
          <w:rFonts w:hint="cs"/>
          <w:sz w:val="28"/>
          <w:szCs w:val="28"/>
          <w:rtl/>
          <w:lang w:bidi="ar-IQ"/>
        </w:rPr>
        <w:t>د.محمود شاكر حسين</w:t>
      </w:r>
    </w:p>
    <w:p w:rsidR="007B4689" w:rsidRPr="00F844C4" w:rsidRDefault="007B4689" w:rsidP="007B4689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7B4689" w:rsidRPr="00F844C4" w:rsidRDefault="007B4689" w:rsidP="007B468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844C4">
        <w:rPr>
          <w:rFonts w:asciiTheme="majorBidi" w:hAnsiTheme="majorBidi" w:cstheme="majorBidi"/>
          <w:sz w:val="28"/>
          <w:szCs w:val="28"/>
          <w:lang w:bidi="ar-IQ"/>
        </w:rPr>
        <w:t>Nomenclature of Polymers</w:t>
      </w:r>
      <w:r w:rsidRPr="00F844C4">
        <w:rPr>
          <w:rFonts w:asciiTheme="majorBidi" w:hAnsiTheme="majorBidi" w:cstheme="majorBidi"/>
          <w:sz w:val="28"/>
          <w:szCs w:val="28"/>
          <w:rtl/>
          <w:lang w:bidi="ar-IQ"/>
        </w:rPr>
        <w:t>-</w:t>
      </w:r>
    </w:p>
    <w:p w:rsidR="007B4689" w:rsidRPr="00F844C4" w:rsidRDefault="007B4689" w:rsidP="007B468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844C4">
        <w:rPr>
          <w:rFonts w:asciiTheme="majorBidi" w:hAnsiTheme="majorBidi" w:cstheme="majorBidi"/>
          <w:sz w:val="28"/>
          <w:szCs w:val="28"/>
          <w:lang w:bidi="ar-IQ"/>
        </w:rPr>
        <w:t>Molecular Weight of polymers</w:t>
      </w:r>
      <w:r w:rsidRPr="00F844C4">
        <w:rPr>
          <w:rFonts w:asciiTheme="majorBidi" w:hAnsiTheme="majorBidi" w:cstheme="majorBidi"/>
          <w:sz w:val="28"/>
          <w:szCs w:val="28"/>
          <w:rtl/>
          <w:lang w:bidi="ar-IQ"/>
        </w:rPr>
        <w:t>-</w:t>
      </w:r>
    </w:p>
    <w:p w:rsidR="007B4689" w:rsidRPr="00F844C4" w:rsidRDefault="007B4689" w:rsidP="007B4689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844C4">
        <w:rPr>
          <w:rFonts w:asciiTheme="majorBidi" w:hAnsiTheme="majorBidi" w:cstheme="majorBidi"/>
          <w:sz w:val="28"/>
          <w:szCs w:val="28"/>
          <w:lang w:bidi="ar-IQ"/>
        </w:rPr>
        <w:t>Reaction of polymers</w:t>
      </w:r>
      <w:r w:rsidRPr="00F844C4">
        <w:rPr>
          <w:rFonts w:asciiTheme="majorBidi" w:hAnsiTheme="majorBidi" w:cstheme="majorBidi"/>
          <w:sz w:val="28"/>
          <w:szCs w:val="28"/>
          <w:rtl/>
          <w:lang w:bidi="ar-IQ"/>
        </w:rPr>
        <w:t>-</w:t>
      </w:r>
    </w:p>
    <w:p w:rsidR="007B4689" w:rsidRPr="00F844C4" w:rsidRDefault="007B4689" w:rsidP="007B468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844C4">
        <w:rPr>
          <w:rFonts w:asciiTheme="majorBidi" w:hAnsiTheme="majorBidi" w:cstheme="majorBidi"/>
          <w:sz w:val="28"/>
          <w:szCs w:val="28"/>
          <w:lang w:bidi="ar-IQ"/>
        </w:rPr>
        <w:t>-Step Polymerization</w:t>
      </w:r>
    </w:p>
    <w:p w:rsidR="007B4689" w:rsidRPr="00F844C4" w:rsidRDefault="007B4689" w:rsidP="007B468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844C4">
        <w:rPr>
          <w:rFonts w:asciiTheme="majorBidi" w:hAnsiTheme="majorBidi" w:cstheme="majorBidi"/>
          <w:sz w:val="28"/>
          <w:szCs w:val="28"/>
          <w:lang w:bidi="ar-IQ"/>
        </w:rPr>
        <w:t>-Radical Chain Polymerization</w:t>
      </w:r>
    </w:p>
    <w:p w:rsidR="007B4689" w:rsidRPr="00F844C4" w:rsidRDefault="007B4689" w:rsidP="007B4689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844C4">
        <w:rPr>
          <w:rFonts w:asciiTheme="majorBidi" w:hAnsiTheme="majorBidi" w:cstheme="majorBidi"/>
          <w:sz w:val="28"/>
          <w:szCs w:val="28"/>
          <w:lang w:bidi="ar-IQ"/>
        </w:rPr>
        <w:t xml:space="preserve">Ionic Polymerization: </w:t>
      </w:r>
      <w:r w:rsidRPr="00F844C4">
        <w:rPr>
          <w:rFonts w:asciiTheme="majorBidi" w:hAnsiTheme="majorBidi" w:cstheme="majorBidi"/>
          <w:sz w:val="28"/>
          <w:szCs w:val="28"/>
          <w:rtl/>
          <w:lang w:bidi="ar-IQ"/>
        </w:rPr>
        <w:t>-</w:t>
      </w:r>
    </w:p>
    <w:p w:rsidR="007B4689" w:rsidRPr="00F844C4" w:rsidRDefault="007B4689" w:rsidP="007B4689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844C4">
        <w:rPr>
          <w:rFonts w:asciiTheme="majorBidi" w:hAnsiTheme="majorBidi" w:cstheme="majorBidi"/>
          <w:sz w:val="28"/>
          <w:szCs w:val="28"/>
          <w:lang w:bidi="ar-IQ"/>
        </w:rPr>
        <w:t>Anionic Polymerization, Cationic Polymerization</w:t>
      </w:r>
    </w:p>
    <w:p w:rsidR="007B4689" w:rsidRPr="00F844C4" w:rsidRDefault="007B4689" w:rsidP="007B4689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844C4">
        <w:rPr>
          <w:rFonts w:asciiTheme="majorBidi" w:hAnsiTheme="majorBidi" w:cstheme="majorBidi"/>
          <w:sz w:val="28"/>
          <w:szCs w:val="28"/>
          <w:lang w:bidi="ar-IQ"/>
        </w:rPr>
        <w:t>Chain  Copolymerization</w:t>
      </w:r>
      <w:r w:rsidRPr="00F844C4">
        <w:rPr>
          <w:rFonts w:asciiTheme="majorBidi" w:hAnsiTheme="majorBidi" w:cstheme="majorBidi"/>
          <w:sz w:val="28"/>
          <w:szCs w:val="28"/>
          <w:rtl/>
          <w:lang w:bidi="ar-IQ"/>
        </w:rPr>
        <w:t>-</w:t>
      </w:r>
    </w:p>
    <w:p w:rsidR="00CF23C3" w:rsidRPr="00CF23C3" w:rsidRDefault="007B4689" w:rsidP="007B4689">
      <w:pPr>
        <w:jc w:val="right"/>
        <w:rPr>
          <w:sz w:val="28"/>
          <w:szCs w:val="28"/>
          <w:rtl/>
          <w:lang w:bidi="ar-IQ"/>
        </w:rPr>
      </w:pPr>
      <w:r w:rsidRPr="00F844C4">
        <w:rPr>
          <w:rFonts w:asciiTheme="majorBidi" w:hAnsiTheme="majorBidi" w:cstheme="majorBidi"/>
          <w:sz w:val="28"/>
          <w:szCs w:val="28"/>
          <w:lang w:bidi="ar-IQ"/>
        </w:rPr>
        <w:t>-Ring OpeningPolymerization</w:t>
      </w:r>
      <w:bookmarkStart w:id="1" w:name="_GoBack"/>
      <w:bookmarkEnd w:id="1"/>
    </w:p>
    <w:sectPr w:rsidR="00CF23C3" w:rsidRPr="00CF23C3" w:rsidSect="00CF23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F53"/>
    <w:multiLevelType w:val="hybridMultilevel"/>
    <w:tmpl w:val="D006F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C4F2C"/>
    <w:rsid w:val="007B4689"/>
    <w:rsid w:val="007C4F2C"/>
    <w:rsid w:val="008C31A7"/>
    <w:rsid w:val="00CF23C3"/>
    <w:rsid w:val="00D649B4"/>
    <w:rsid w:val="00DF1DAB"/>
    <w:rsid w:val="00E62866"/>
    <w:rsid w:val="00F65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689"/>
    <w:pPr>
      <w:bidi/>
      <w:spacing w:after="200" w:line="276" w:lineRule="auto"/>
      <w:ind w:left="720"/>
      <w:contextualSpacing/>
    </w:pPr>
  </w:style>
  <w:style w:type="character" w:customStyle="1" w:styleId="InternetLink">
    <w:name w:val="Internet Link"/>
    <w:rsid w:val="007B4689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google.com/search?client=ubuntu&amp;hs=rLS&amp;channel=fs&amp;sxsrf=ALeKk02LV2xiusTUVfyCKGU66o0UgYzcYA:1586010076887&amp;q=acquisition+of+nmr+spectra&amp;spell=1&amp;sa=X&amp;ved=2ahUKEwiitfj5-87oAhXO0KQKHfXUAYQQkeECKAB6BAgNEC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Dr.Abdul-Sattar</cp:lastModifiedBy>
  <cp:revision>3</cp:revision>
  <dcterms:created xsi:type="dcterms:W3CDTF">2020-04-26T16:32:00Z</dcterms:created>
  <dcterms:modified xsi:type="dcterms:W3CDTF">2020-04-26T16:33:00Z</dcterms:modified>
</cp:coreProperties>
</file>